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FE858" w14:textId="77777777" w:rsidR="00882CB3" w:rsidRDefault="00882CB3" w:rsidP="00626CA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77A06E" w14:textId="4039C824" w:rsidR="00665361" w:rsidRPr="00626CAA" w:rsidRDefault="002505E3" w:rsidP="00626CAA">
      <w:pPr>
        <w:spacing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6CAA">
        <w:rPr>
          <w:rFonts w:ascii="Times New Roman" w:hAnsi="Times New Roman" w:cs="Times New Roman"/>
          <w:sz w:val="24"/>
          <w:szCs w:val="24"/>
        </w:rPr>
        <w:t xml:space="preserve">РЕЦЕНЗИЈА ЗБИРКЕ ПРИПРЕМА ЗА ЧАСОВЕ У ОСНОВНОЈ И СРЕДЊОЈ ШКОЛИ </w:t>
      </w:r>
      <w:r w:rsidRPr="00626CAA">
        <w:rPr>
          <w:rFonts w:ascii="Times New Roman" w:hAnsi="Times New Roman" w:cs="Times New Roman"/>
          <w:i/>
          <w:iCs/>
          <w:sz w:val="24"/>
          <w:szCs w:val="24"/>
        </w:rPr>
        <w:t>МЕТОДИЧКИ УЗЛЕТИ 2</w:t>
      </w:r>
    </w:p>
    <w:p w14:paraId="6FDE3660" w14:textId="79A38637" w:rsidR="00790731" w:rsidRPr="00626CAA" w:rsidRDefault="009575A5" w:rsidP="0079073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Наставничка професија представља часну и угледну одредницу на друштвеној лестивци, што је одвајкада чини једном од најпожељнијих и најреспектабилнијих у свим периодима културне историје сваког народа. Но, то је управо чини веома комплексном</w:t>
      </w:r>
      <w:r w:rsidR="00E57C8C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захтевном  за све стучњаке које се обавежу да образују и васпитавају младе генерације преобраћајући их у мудре и одговорне представнике своје државе и друштва у коме живе. </w:t>
      </w:r>
      <w:r w:rsidR="00790731" w:rsidRPr="00626CAA">
        <w:rPr>
          <w:rFonts w:ascii="Times New Roman" w:hAnsi="Times New Roman" w:cs="Times New Roman"/>
          <w:sz w:val="24"/>
          <w:szCs w:val="24"/>
        </w:rPr>
        <w:t>Професор мора одговорити на стро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90731" w:rsidRPr="00626CAA">
        <w:rPr>
          <w:rFonts w:ascii="Times New Roman" w:hAnsi="Times New Roman" w:cs="Times New Roman"/>
          <w:sz w:val="24"/>
          <w:szCs w:val="24"/>
        </w:rPr>
        <w:t>е захтеве</w:t>
      </w:r>
      <w:r>
        <w:rPr>
          <w:rFonts w:ascii="Times New Roman" w:hAnsi="Times New Roman" w:cs="Times New Roman"/>
          <w:sz w:val="24"/>
          <w:szCs w:val="24"/>
        </w:rPr>
        <w:t xml:space="preserve"> школског законодавца </w:t>
      </w:r>
      <w:r w:rsidR="00790731" w:rsidRPr="00626CAA">
        <w:rPr>
          <w:rFonts w:ascii="Times New Roman" w:hAnsi="Times New Roman" w:cs="Times New Roman"/>
          <w:sz w:val="24"/>
          <w:szCs w:val="24"/>
        </w:rPr>
        <w:t xml:space="preserve"> као стручњак, </w:t>
      </w:r>
      <w:r w:rsidR="007550BC">
        <w:rPr>
          <w:rFonts w:ascii="Times New Roman" w:hAnsi="Times New Roman" w:cs="Times New Roman"/>
          <w:sz w:val="24"/>
          <w:szCs w:val="24"/>
        </w:rPr>
        <w:t xml:space="preserve">као </w:t>
      </w:r>
      <w:r>
        <w:rPr>
          <w:rFonts w:ascii="Times New Roman" w:hAnsi="Times New Roman" w:cs="Times New Roman"/>
          <w:sz w:val="24"/>
          <w:szCs w:val="24"/>
        </w:rPr>
        <w:t>креатор</w:t>
      </w:r>
      <w:r w:rsidR="007550B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али пре свега </w:t>
      </w:r>
      <w:r w:rsidR="007550BC">
        <w:rPr>
          <w:rFonts w:ascii="Times New Roman" w:hAnsi="Times New Roman" w:cs="Times New Roman"/>
          <w:sz w:val="24"/>
          <w:szCs w:val="24"/>
        </w:rPr>
        <w:t xml:space="preserve">као </w:t>
      </w:r>
      <w:r>
        <w:rPr>
          <w:rFonts w:ascii="Times New Roman" w:hAnsi="Times New Roman" w:cs="Times New Roman"/>
          <w:sz w:val="24"/>
          <w:szCs w:val="24"/>
        </w:rPr>
        <w:t xml:space="preserve">човек, </w:t>
      </w:r>
      <w:r w:rsidR="00790731" w:rsidRPr="00626CAA">
        <w:rPr>
          <w:rFonts w:ascii="Times New Roman" w:hAnsi="Times New Roman" w:cs="Times New Roman"/>
          <w:sz w:val="24"/>
          <w:szCs w:val="24"/>
        </w:rPr>
        <w:t xml:space="preserve">него ли било који појединац другог занимања. Настава у </w:t>
      </w:r>
      <w:r w:rsidR="00790731" w:rsidRPr="00626CAA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790731" w:rsidRPr="00626CAA">
        <w:rPr>
          <w:rFonts w:ascii="Times New Roman" w:hAnsi="Times New Roman" w:cs="Times New Roman"/>
          <w:sz w:val="24"/>
          <w:szCs w:val="24"/>
        </w:rPr>
        <w:t xml:space="preserve"> веку и концепт целоживотног учења постављају пред наставнике и професоре обавезу сталног стручног усавршавања. У вези са тим, професор је у обавези да прати трендове развоја друштва и образовања, те да им се прилагођава, не одступајући ни педаљ од друштвених, моралних и професионалних начела.</w:t>
      </w:r>
      <w:r w:rsidR="0043306C">
        <w:rPr>
          <w:rFonts w:ascii="Times New Roman" w:hAnsi="Times New Roman" w:cs="Times New Roman"/>
          <w:sz w:val="24"/>
          <w:szCs w:val="24"/>
        </w:rPr>
        <w:t xml:space="preserve"> </w:t>
      </w:r>
      <w:r w:rsidR="00790731" w:rsidRPr="00626CAA">
        <w:rPr>
          <w:rFonts w:ascii="Times New Roman" w:hAnsi="Times New Roman" w:cs="Times New Roman"/>
          <w:sz w:val="24"/>
          <w:szCs w:val="24"/>
        </w:rPr>
        <w:t xml:space="preserve">Како би пружио подршку својим колегиницама и колегама у таквом настојању, Центар за професионално усавршавање Филозофског факултета Универзитета у Нишу је другу годину заредом расписао конкурс за избор најбоље методичке припреме, које су своје место нашле у збирци названој </w:t>
      </w:r>
      <w:r w:rsidR="00790731" w:rsidRPr="00626CAA">
        <w:rPr>
          <w:rFonts w:ascii="Times New Roman" w:hAnsi="Times New Roman" w:cs="Times New Roman"/>
          <w:i/>
          <w:iCs/>
          <w:sz w:val="24"/>
          <w:szCs w:val="24"/>
        </w:rPr>
        <w:t>Методички узлети 2</w:t>
      </w:r>
      <w:r w:rsidR="00790731" w:rsidRPr="00626CAA">
        <w:rPr>
          <w:rFonts w:ascii="Times New Roman" w:hAnsi="Times New Roman" w:cs="Times New Roman"/>
          <w:sz w:val="24"/>
          <w:szCs w:val="24"/>
        </w:rPr>
        <w:t xml:space="preserve">. Приређивачи проф. др Јелена Максимовић, доц. др Весна Симовић и Александар Новаковић уврстили су у ову збирку </w:t>
      </w:r>
      <w:r w:rsidR="00481676" w:rsidRPr="00626CAA">
        <w:rPr>
          <w:rFonts w:ascii="Times New Roman" w:hAnsi="Times New Roman" w:cs="Times New Roman"/>
          <w:sz w:val="24"/>
          <w:szCs w:val="24"/>
        </w:rPr>
        <w:t xml:space="preserve">девет </w:t>
      </w:r>
      <w:r w:rsidR="00790731" w:rsidRPr="00626CAA">
        <w:rPr>
          <w:rFonts w:ascii="Times New Roman" w:hAnsi="Times New Roman" w:cs="Times New Roman"/>
          <w:sz w:val="24"/>
          <w:szCs w:val="24"/>
        </w:rPr>
        <w:t>најоригиналниј</w:t>
      </w:r>
      <w:r w:rsidR="00481676" w:rsidRPr="00626CAA">
        <w:rPr>
          <w:rFonts w:ascii="Times New Roman" w:hAnsi="Times New Roman" w:cs="Times New Roman"/>
          <w:sz w:val="24"/>
          <w:szCs w:val="24"/>
        </w:rPr>
        <w:t xml:space="preserve">их </w:t>
      </w:r>
      <w:r w:rsidR="00790731" w:rsidRPr="00626CAA">
        <w:rPr>
          <w:rFonts w:ascii="Times New Roman" w:hAnsi="Times New Roman" w:cs="Times New Roman"/>
          <w:sz w:val="24"/>
          <w:szCs w:val="24"/>
        </w:rPr>
        <w:t>и најкреативниј</w:t>
      </w:r>
      <w:r w:rsidR="00481676" w:rsidRPr="00626CAA">
        <w:rPr>
          <w:rFonts w:ascii="Times New Roman" w:hAnsi="Times New Roman" w:cs="Times New Roman"/>
          <w:sz w:val="24"/>
          <w:szCs w:val="24"/>
        </w:rPr>
        <w:t>их</w:t>
      </w:r>
      <w:r w:rsidR="00790731" w:rsidRPr="00626CAA">
        <w:rPr>
          <w:rFonts w:ascii="Times New Roman" w:hAnsi="Times New Roman" w:cs="Times New Roman"/>
          <w:sz w:val="24"/>
          <w:szCs w:val="24"/>
        </w:rPr>
        <w:t xml:space="preserve"> припрем</w:t>
      </w:r>
      <w:r w:rsidR="0026557E">
        <w:rPr>
          <w:rFonts w:ascii="Times New Roman" w:hAnsi="Times New Roman" w:cs="Times New Roman"/>
          <w:sz w:val="24"/>
          <w:szCs w:val="24"/>
        </w:rPr>
        <w:t>а</w:t>
      </w:r>
      <w:r w:rsidR="00790731" w:rsidRPr="00626CAA">
        <w:rPr>
          <w:rFonts w:ascii="Times New Roman" w:hAnsi="Times New Roman" w:cs="Times New Roman"/>
          <w:sz w:val="24"/>
          <w:szCs w:val="24"/>
        </w:rPr>
        <w:t xml:space="preserve"> наставника </w:t>
      </w:r>
      <w:r w:rsidR="00481676" w:rsidRPr="00626CAA">
        <w:rPr>
          <w:rFonts w:ascii="Times New Roman" w:hAnsi="Times New Roman" w:cs="Times New Roman"/>
          <w:sz w:val="24"/>
          <w:szCs w:val="24"/>
        </w:rPr>
        <w:t xml:space="preserve">друштвено-хуманистичких наука, стране и националне филологије. При одабиру припрема водили су се унапред утврђеним критеријумима – њиховом стручношћу, целовитошћу, иновативношћу у приступу и примењеној методологији, применом савремених наставних средстава и испуњености свих стандарда савремених образовних стратегија. </w:t>
      </w:r>
    </w:p>
    <w:p w14:paraId="5A09D865" w14:textId="3F55D63A" w:rsidR="00481676" w:rsidRPr="00626CAA" w:rsidRDefault="000E30BB" w:rsidP="0079073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6CAA">
        <w:rPr>
          <w:rFonts w:ascii="Times New Roman" w:hAnsi="Times New Roman" w:cs="Times New Roman"/>
          <w:sz w:val="24"/>
          <w:szCs w:val="24"/>
        </w:rPr>
        <w:t xml:space="preserve">Збирка је подељена на три целине које чине по три (најбоље) припреме из: 1) области националне филологије; 2) области друштвено-хуманистичких наука, и 3) области стране филологије. </w:t>
      </w:r>
      <w:r w:rsidR="00481676" w:rsidRPr="00626CAA">
        <w:rPr>
          <w:rFonts w:ascii="Times New Roman" w:hAnsi="Times New Roman" w:cs="Times New Roman"/>
          <w:sz w:val="24"/>
          <w:szCs w:val="24"/>
        </w:rPr>
        <w:t xml:space="preserve">Из области националне филологије приређивачи су изабрали три припреме из области књижевности – </w:t>
      </w:r>
      <w:r w:rsidR="00481676" w:rsidRPr="00626CAA">
        <w:rPr>
          <w:rFonts w:ascii="Times New Roman" w:hAnsi="Times New Roman" w:cs="Times New Roman"/>
          <w:i/>
          <w:iCs/>
          <w:sz w:val="24"/>
          <w:szCs w:val="24"/>
        </w:rPr>
        <w:t>Аска и вук</w:t>
      </w:r>
      <w:r w:rsidR="00481676" w:rsidRPr="00626CAA">
        <w:rPr>
          <w:rFonts w:ascii="Times New Roman" w:hAnsi="Times New Roman" w:cs="Times New Roman"/>
          <w:sz w:val="24"/>
          <w:szCs w:val="24"/>
        </w:rPr>
        <w:t xml:space="preserve">, </w:t>
      </w:r>
      <w:r w:rsidR="00481676" w:rsidRPr="00626CAA">
        <w:rPr>
          <w:rFonts w:ascii="Times New Roman" w:hAnsi="Times New Roman" w:cs="Times New Roman"/>
          <w:i/>
          <w:iCs/>
          <w:sz w:val="24"/>
          <w:szCs w:val="24"/>
        </w:rPr>
        <w:t>Романтичарска слагалица</w:t>
      </w:r>
      <w:r w:rsidR="00481676" w:rsidRPr="00626CAA">
        <w:rPr>
          <w:rFonts w:ascii="Times New Roman" w:hAnsi="Times New Roman" w:cs="Times New Roman"/>
          <w:sz w:val="24"/>
          <w:szCs w:val="24"/>
        </w:rPr>
        <w:t xml:space="preserve">, </w:t>
      </w:r>
      <w:r w:rsidR="00481676" w:rsidRPr="00626CAA">
        <w:rPr>
          <w:rFonts w:ascii="Times New Roman" w:hAnsi="Times New Roman" w:cs="Times New Roman"/>
          <w:i/>
          <w:iCs/>
          <w:sz w:val="24"/>
          <w:szCs w:val="24"/>
        </w:rPr>
        <w:t>Коштана</w:t>
      </w:r>
      <w:r w:rsidR="00481676" w:rsidRPr="00626CAA">
        <w:rPr>
          <w:rFonts w:ascii="Times New Roman" w:hAnsi="Times New Roman" w:cs="Times New Roman"/>
          <w:sz w:val="24"/>
          <w:szCs w:val="24"/>
        </w:rPr>
        <w:t xml:space="preserve">. Аутори припрема су на савремен и оригинални начин приступили изучавању (и утврђивању) књижевних садржаја, уз комбинацију више метода (дијалошку, текстовну и игровну) и облика рада. Притом, примена савремених информационо-комуникационих технологија појавила се као неизоставан пратилац наставе. Наставница Бојана Ракоњац приступила је обради познате приповетке Иве Андрића </w:t>
      </w:r>
      <w:r w:rsidR="00481676" w:rsidRPr="00626CAA">
        <w:rPr>
          <w:rFonts w:ascii="Times New Roman" w:hAnsi="Times New Roman" w:cs="Times New Roman"/>
          <w:i/>
          <w:iCs/>
          <w:sz w:val="24"/>
          <w:szCs w:val="24"/>
        </w:rPr>
        <w:t>Аска и вук</w:t>
      </w:r>
      <w:r w:rsidR="00481676" w:rsidRPr="00626CAA">
        <w:rPr>
          <w:rFonts w:ascii="Times New Roman" w:hAnsi="Times New Roman" w:cs="Times New Roman"/>
          <w:sz w:val="24"/>
          <w:szCs w:val="24"/>
        </w:rPr>
        <w:t xml:space="preserve">, инсистирајући на свеобухватном спознавању Аскиног </w:t>
      </w:r>
      <w:r w:rsidR="00481676" w:rsidRPr="00626CAA">
        <w:rPr>
          <w:rFonts w:ascii="Times New Roman" w:hAnsi="Times New Roman" w:cs="Times New Roman"/>
          <w:sz w:val="24"/>
          <w:szCs w:val="24"/>
        </w:rPr>
        <w:lastRenderedPageBreak/>
        <w:t xml:space="preserve">лика кроз разумевање њених поступака и кроз сагледавање промена до којих долази током Аскине борбе за живот. Наставница Јелица Пајић је применом видео-спотова приступила систематизацији градива из области књижевности европског романтизма, мотивишући ученике за доживљајно и истраживачко читање. Наставница Зорица Ивановић је у тумачењу лика најпознатије Станковићеве јунакиње Коштане </w:t>
      </w:r>
      <w:r w:rsidR="0026557E">
        <w:rPr>
          <w:rFonts w:ascii="Times New Roman" w:hAnsi="Times New Roman" w:cs="Times New Roman"/>
          <w:sz w:val="24"/>
          <w:szCs w:val="24"/>
        </w:rPr>
        <w:t xml:space="preserve">комбинујући више метода </w:t>
      </w:r>
      <w:r w:rsidR="00481676" w:rsidRPr="00626CAA">
        <w:rPr>
          <w:rFonts w:ascii="Times New Roman" w:hAnsi="Times New Roman" w:cs="Times New Roman"/>
          <w:sz w:val="24"/>
          <w:szCs w:val="24"/>
        </w:rPr>
        <w:t>успешно представила њену вишедимензионалност кроз емпатично сагледавање положаја жене у патријархалној заједници</w:t>
      </w:r>
      <w:r w:rsidR="0026557E">
        <w:rPr>
          <w:rFonts w:ascii="Times New Roman" w:hAnsi="Times New Roman" w:cs="Times New Roman"/>
          <w:sz w:val="24"/>
          <w:szCs w:val="24"/>
        </w:rPr>
        <w:t>.</w:t>
      </w:r>
      <w:r w:rsidR="00481676" w:rsidRPr="00626C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3B917E" w14:textId="50FCD2FA" w:rsidR="000E30BB" w:rsidRPr="00626CAA" w:rsidRDefault="000E30BB" w:rsidP="0079073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6CAA">
        <w:rPr>
          <w:rFonts w:ascii="Times New Roman" w:hAnsi="Times New Roman" w:cs="Times New Roman"/>
          <w:sz w:val="24"/>
          <w:szCs w:val="24"/>
        </w:rPr>
        <w:t xml:space="preserve">Награђене методичке припреме из области друштвено-хуманистичких наука </w:t>
      </w:r>
      <w:r w:rsidR="0026557E">
        <w:rPr>
          <w:rFonts w:ascii="Times New Roman" w:hAnsi="Times New Roman" w:cs="Times New Roman"/>
          <w:sz w:val="24"/>
          <w:szCs w:val="24"/>
        </w:rPr>
        <w:t>обухватају</w:t>
      </w:r>
      <w:r w:rsidRPr="00626CAA">
        <w:rPr>
          <w:rFonts w:ascii="Times New Roman" w:hAnsi="Times New Roman" w:cs="Times New Roman"/>
          <w:sz w:val="24"/>
          <w:szCs w:val="24"/>
        </w:rPr>
        <w:t xml:space="preserve"> припреме из географије, социологије и основа економије и банкарства. Начин на који су садржаји обрађени подстиче развијање компетенција за целоживотно учење, комуникацију, рад са подацима и информацијама и сарадњу. Аутори ових припрема користили су монолошку, дијалошку, илустративно-демонстративну методу, методу практичног рада и демонстративну методу. Наставници Иван Цветковић и Јована Јоцић су својом припремом </w:t>
      </w:r>
      <w:r w:rsidRPr="00626CAA">
        <w:rPr>
          <w:rFonts w:ascii="Times New Roman" w:hAnsi="Times New Roman" w:cs="Times New Roman"/>
          <w:i/>
          <w:iCs/>
          <w:sz w:val="24"/>
          <w:szCs w:val="24"/>
        </w:rPr>
        <w:t>Васиона и Земља и Облик</w:t>
      </w:r>
      <w:r w:rsidRPr="00626CAA">
        <w:rPr>
          <w:rFonts w:ascii="Times New Roman" w:hAnsi="Times New Roman" w:cs="Times New Roman"/>
          <w:sz w:val="24"/>
          <w:szCs w:val="24"/>
        </w:rPr>
        <w:t xml:space="preserve"> спојили два наставна предмета: Географију и Ликовну културу и на тај начин директно омогућили развој међупредметних компетенција. Наставница Савица Ђурђевић </w:t>
      </w:r>
      <w:r w:rsidR="005B0D7D">
        <w:rPr>
          <w:rFonts w:ascii="Times New Roman" w:hAnsi="Times New Roman" w:cs="Times New Roman"/>
          <w:sz w:val="24"/>
          <w:szCs w:val="24"/>
        </w:rPr>
        <w:t>својом припремом</w:t>
      </w:r>
      <w:r w:rsidRPr="00626CAA">
        <w:rPr>
          <w:rFonts w:ascii="Times New Roman" w:hAnsi="Times New Roman" w:cs="Times New Roman"/>
          <w:sz w:val="24"/>
          <w:szCs w:val="24"/>
        </w:rPr>
        <w:t xml:space="preserve"> </w:t>
      </w:r>
      <w:r w:rsidRPr="00626CAA">
        <w:rPr>
          <w:rFonts w:ascii="Times New Roman" w:hAnsi="Times New Roman" w:cs="Times New Roman"/>
          <w:i/>
          <w:iCs/>
          <w:sz w:val="24"/>
          <w:szCs w:val="24"/>
        </w:rPr>
        <w:t>Становништво и демографски процеси</w:t>
      </w:r>
      <w:r w:rsidRPr="00626CAA">
        <w:rPr>
          <w:rFonts w:ascii="Times New Roman" w:hAnsi="Times New Roman" w:cs="Times New Roman"/>
          <w:sz w:val="24"/>
          <w:szCs w:val="24"/>
        </w:rPr>
        <w:t xml:space="preserve"> </w:t>
      </w:r>
      <w:r w:rsidR="005B0D7D">
        <w:rPr>
          <w:rFonts w:ascii="Times New Roman" w:hAnsi="Times New Roman" w:cs="Times New Roman"/>
          <w:sz w:val="24"/>
          <w:szCs w:val="24"/>
        </w:rPr>
        <w:t>настоји да</w:t>
      </w:r>
      <w:r w:rsidRPr="00626CAA">
        <w:rPr>
          <w:rFonts w:ascii="Times New Roman" w:hAnsi="Times New Roman" w:cs="Times New Roman"/>
          <w:sz w:val="24"/>
          <w:szCs w:val="24"/>
        </w:rPr>
        <w:t xml:space="preserve"> </w:t>
      </w:r>
      <w:r w:rsidR="005B0D7D">
        <w:rPr>
          <w:rFonts w:ascii="Times New Roman" w:hAnsi="Times New Roman" w:cs="Times New Roman"/>
          <w:sz w:val="24"/>
          <w:szCs w:val="24"/>
        </w:rPr>
        <w:t>оспособи</w:t>
      </w:r>
      <w:r w:rsidRPr="00626CAA">
        <w:rPr>
          <w:rFonts w:ascii="Times New Roman" w:hAnsi="Times New Roman" w:cs="Times New Roman"/>
          <w:sz w:val="24"/>
          <w:szCs w:val="24"/>
        </w:rPr>
        <w:t xml:space="preserve"> ученик</w:t>
      </w:r>
      <w:r w:rsidR="005B0D7D">
        <w:rPr>
          <w:rFonts w:ascii="Times New Roman" w:hAnsi="Times New Roman" w:cs="Times New Roman"/>
          <w:sz w:val="24"/>
          <w:szCs w:val="24"/>
        </w:rPr>
        <w:t>е</w:t>
      </w:r>
      <w:r w:rsidRPr="00626CAA">
        <w:rPr>
          <w:rFonts w:ascii="Times New Roman" w:hAnsi="Times New Roman" w:cs="Times New Roman"/>
          <w:sz w:val="24"/>
          <w:szCs w:val="24"/>
        </w:rPr>
        <w:t xml:space="preserve"> за самостално истраживање и примену </w:t>
      </w:r>
      <w:r w:rsidR="005B0D7D">
        <w:rPr>
          <w:rFonts w:ascii="Times New Roman" w:hAnsi="Times New Roman" w:cs="Times New Roman"/>
          <w:sz w:val="24"/>
          <w:szCs w:val="24"/>
        </w:rPr>
        <w:t>претходно наученог градива</w:t>
      </w:r>
      <w:r w:rsidRPr="00626CAA">
        <w:rPr>
          <w:rFonts w:ascii="Times New Roman" w:hAnsi="Times New Roman" w:cs="Times New Roman"/>
          <w:sz w:val="24"/>
          <w:szCs w:val="24"/>
        </w:rPr>
        <w:t xml:space="preserve">. Наставница Весна Петровић </w:t>
      </w:r>
      <w:r w:rsidR="005B0D7D">
        <w:rPr>
          <w:rFonts w:ascii="Times New Roman" w:hAnsi="Times New Roman" w:cs="Times New Roman"/>
          <w:sz w:val="24"/>
          <w:szCs w:val="24"/>
        </w:rPr>
        <w:t>у припреми</w:t>
      </w:r>
      <w:r w:rsidRPr="00626CAA">
        <w:rPr>
          <w:rFonts w:ascii="Times New Roman" w:hAnsi="Times New Roman" w:cs="Times New Roman"/>
          <w:sz w:val="24"/>
          <w:szCs w:val="24"/>
        </w:rPr>
        <w:t xml:space="preserve"> </w:t>
      </w:r>
      <w:r w:rsidRPr="00626CAA">
        <w:rPr>
          <w:rFonts w:ascii="Times New Roman" w:hAnsi="Times New Roman" w:cs="Times New Roman"/>
          <w:i/>
          <w:iCs/>
          <w:sz w:val="24"/>
          <w:szCs w:val="24"/>
        </w:rPr>
        <w:t>Продаја неживотног осигурања</w:t>
      </w:r>
      <w:r w:rsidRPr="00626CAA">
        <w:rPr>
          <w:rFonts w:ascii="Times New Roman" w:hAnsi="Times New Roman" w:cs="Times New Roman"/>
          <w:sz w:val="24"/>
          <w:szCs w:val="24"/>
        </w:rPr>
        <w:t xml:space="preserve"> пружа увид у час који је усмерен ка практичној примени стеченог знања, чија је вредност утемељена у практичној обуци путем симулације рада осигуравајућег друштва.</w:t>
      </w:r>
    </w:p>
    <w:p w14:paraId="1CC0747C" w14:textId="065C1FD5" w:rsidR="000E30BB" w:rsidRPr="00626CAA" w:rsidRDefault="001B45C3" w:rsidP="0079073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6CAA">
        <w:rPr>
          <w:rFonts w:ascii="Times New Roman" w:hAnsi="Times New Roman" w:cs="Times New Roman"/>
          <w:sz w:val="24"/>
          <w:szCs w:val="24"/>
        </w:rPr>
        <w:t xml:space="preserve">Из области стране филологије приређивачи су изабрали три методичке припреме – једну за час енглеског језика и две за часове француског језика. Наставница Биљана Пиповић у припреми </w:t>
      </w:r>
      <w:r w:rsidRPr="00626CAA">
        <w:rPr>
          <w:rFonts w:ascii="Times New Roman" w:hAnsi="Times New Roman" w:cs="Times New Roman"/>
          <w:i/>
          <w:iCs/>
          <w:sz w:val="24"/>
          <w:szCs w:val="24"/>
          <w:lang w:val="en-US"/>
        </w:rPr>
        <w:t>Survival</w:t>
      </w:r>
      <w:r w:rsidRPr="00626CAA">
        <w:rPr>
          <w:rFonts w:ascii="Times New Roman" w:hAnsi="Times New Roman" w:cs="Times New Roman"/>
          <w:sz w:val="24"/>
          <w:szCs w:val="24"/>
        </w:rPr>
        <w:t xml:space="preserve"> користи оригинални интердисциплинарни приступ теми очувања животне средине и биљних и животињских врста, при чему се језички и комуникативни циљеви остварују кроз употребу разноврсног и аутентичног наставног материјала који омогућава успешно међупредметно повезивање (енглески језик са биологијом, екологијом, хемијом, географијом, информатиком, музичком и ликовном културом). Наставница Јелена Вучковић у припреми </w:t>
      </w:r>
      <w:r w:rsidRPr="00626CAA">
        <w:rPr>
          <w:rFonts w:ascii="Times New Roman" w:hAnsi="Times New Roman" w:cs="Times New Roman"/>
          <w:i/>
          <w:iCs/>
          <w:sz w:val="24"/>
          <w:szCs w:val="24"/>
        </w:rPr>
        <w:t>La fête</w:t>
      </w:r>
      <w:r w:rsidRPr="00626CAA">
        <w:rPr>
          <w:rFonts w:ascii="Times New Roman" w:hAnsi="Times New Roman" w:cs="Times New Roman"/>
          <w:sz w:val="24"/>
          <w:szCs w:val="24"/>
        </w:rPr>
        <w:t xml:space="preserve"> предвиђа рад са ученицима који наставу прате по Индивидуалном образовном програму 2 (ИОП 2). </w:t>
      </w:r>
      <w:r w:rsidR="005B0D7D">
        <w:rPr>
          <w:rFonts w:ascii="Times New Roman" w:hAnsi="Times New Roman" w:cs="Times New Roman"/>
          <w:sz w:val="24"/>
          <w:szCs w:val="24"/>
        </w:rPr>
        <w:t>У питању је</w:t>
      </w:r>
      <w:r w:rsidRPr="00626CAA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5B0D7D">
        <w:rPr>
          <w:rFonts w:ascii="Times New Roman" w:hAnsi="Times New Roman" w:cs="Times New Roman"/>
          <w:sz w:val="24"/>
          <w:szCs w:val="24"/>
        </w:rPr>
        <w:t xml:space="preserve"> припреме која показује</w:t>
      </w:r>
      <w:r w:rsidRPr="00626CAA">
        <w:rPr>
          <w:rFonts w:ascii="Times New Roman" w:hAnsi="Times New Roman" w:cs="Times New Roman"/>
          <w:sz w:val="24"/>
          <w:szCs w:val="24"/>
        </w:rPr>
        <w:t xml:space="preserve"> како је могуће одговорити изазовима које намеће рад са ученицима који имају сметње у развоју и различите врсте инвалидитета коришћењем адекватно изабраног наставног материјала. Наставница Миљана Миладиновић припремом </w:t>
      </w:r>
      <w:r w:rsidRPr="00626CAA">
        <w:rPr>
          <w:rFonts w:ascii="Times New Roman" w:hAnsi="Times New Roman" w:cs="Times New Roman"/>
          <w:i/>
          <w:iCs/>
          <w:sz w:val="24"/>
          <w:szCs w:val="24"/>
        </w:rPr>
        <w:t>Le Club des lookés</w:t>
      </w:r>
      <w:r w:rsidRPr="00626CAA">
        <w:rPr>
          <w:rFonts w:ascii="Times New Roman" w:hAnsi="Times New Roman" w:cs="Times New Roman"/>
          <w:sz w:val="24"/>
          <w:szCs w:val="24"/>
        </w:rPr>
        <w:t xml:space="preserve"> приказује један од начина утврђивања </w:t>
      </w:r>
      <w:r w:rsidRPr="00626CAA">
        <w:rPr>
          <w:rFonts w:ascii="Times New Roman" w:hAnsi="Times New Roman" w:cs="Times New Roman"/>
          <w:sz w:val="24"/>
          <w:szCs w:val="24"/>
        </w:rPr>
        <w:lastRenderedPageBreak/>
        <w:t xml:space="preserve">градива из француског језика и могућност његовог повезивања са несродним дисциплинама (каква је историја). </w:t>
      </w:r>
    </w:p>
    <w:p w14:paraId="480C8C69" w14:textId="7CB554D3" w:rsidR="001B45C3" w:rsidRDefault="001B45C3" w:rsidP="0079073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6CAA">
        <w:rPr>
          <w:rFonts w:ascii="Times New Roman" w:hAnsi="Times New Roman" w:cs="Times New Roman"/>
          <w:sz w:val="24"/>
          <w:szCs w:val="24"/>
        </w:rPr>
        <w:t xml:space="preserve">Збирка </w:t>
      </w:r>
      <w:r w:rsidRPr="00626CAA">
        <w:rPr>
          <w:rFonts w:ascii="Times New Roman" w:hAnsi="Times New Roman" w:cs="Times New Roman"/>
          <w:i/>
          <w:iCs/>
          <w:sz w:val="24"/>
          <w:szCs w:val="24"/>
        </w:rPr>
        <w:t xml:space="preserve">Методички узлети 2 </w:t>
      </w:r>
      <w:r w:rsidRPr="00626CAA">
        <w:rPr>
          <w:rFonts w:ascii="Times New Roman" w:hAnsi="Times New Roman" w:cs="Times New Roman"/>
          <w:sz w:val="24"/>
          <w:szCs w:val="24"/>
        </w:rPr>
        <w:t xml:space="preserve">представља избор најлепших и најкреативнијих припрема </w:t>
      </w:r>
      <w:r w:rsidR="007550BC">
        <w:rPr>
          <w:rFonts w:ascii="Times New Roman" w:hAnsi="Times New Roman" w:cs="Times New Roman"/>
          <w:sz w:val="24"/>
          <w:szCs w:val="24"/>
        </w:rPr>
        <w:t xml:space="preserve">приспелих по расписаном конкурсу </w:t>
      </w:r>
      <w:r w:rsidRPr="00626CAA">
        <w:rPr>
          <w:rFonts w:ascii="Times New Roman" w:hAnsi="Times New Roman" w:cs="Times New Roman"/>
          <w:sz w:val="24"/>
          <w:szCs w:val="24"/>
        </w:rPr>
        <w:t xml:space="preserve">трију поменутих области. На основу свега реченог са задовољством је препоручујем за објављивање и изражавам наду да ће </w:t>
      </w:r>
      <w:r w:rsidR="00626CAA" w:rsidRPr="00626CAA">
        <w:rPr>
          <w:rFonts w:ascii="Times New Roman" w:hAnsi="Times New Roman" w:cs="Times New Roman"/>
          <w:sz w:val="24"/>
          <w:szCs w:val="24"/>
        </w:rPr>
        <w:t>Филозофски факултет и Центар за професионално усавршавање наставити са овом дивном акцијом повезивања наставника и објављивања квалитетних наставних материјала.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82CB3" w14:paraId="354B7296" w14:textId="77777777" w:rsidTr="00882CB3">
        <w:tc>
          <w:tcPr>
            <w:tcW w:w="4814" w:type="dxa"/>
          </w:tcPr>
          <w:p w14:paraId="72390874" w14:textId="40F7FCBA" w:rsidR="00882CB3" w:rsidRDefault="00882CB3" w:rsidP="00882C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Нишу, 29. новембра 2020. године</w:t>
            </w:r>
          </w:p>
        </w:tc>
        <w:tc>
          <w:tcPr>
            <w:tcW w:w="4814" w:type="dxa"/>
          </w:tcPr>
          <w:p w14:paraId="11062F26" w14:textId="558CB71E" w:rsidR="00882CB3" w:rsidRDefault="00882CB3" w:rsidP="00882CB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Рецензент</w:t>
            </w:r>
          </w:p>
        </w:tc>
      </w:tr>
      <w:tr w:rsidR="00882CB3" w14:paraId="5F4F0598" w14:textId="77777777" w:rsidTr="00882CB3">
        <w:tc>
          <w:tcPr>
            <w:tcW w:w="4814" w:type="dxa"/>
          </w:tcPr>
          <w:p w14:paraId="2A77BDA9" w14:textId="77777777" w:rsidR="00882CB3" w:rsidRDefault="00882CB3" w:rsidP="00882C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4EB3B5B7" w14:textId="0624E073" w:rsidR="00882CB3" w:rsidRDefault="00882CB3" w:rsidP="00882C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  <w:tr w:rsidR="00882CB3" w14:paraId="34838F77" w14:textId="77777777" w:rsidTr="00882CB3">
        <w:tc>
          <w:tcPr>
            <w:tcW w:w="4814" w:type="dxa"/>
          </w:tcPr>
          <w:p w14:paraId="0C29C2BE" w14:textId="77777777" w:rsidR="00882CB3" w:rsidRDefault="00882CB3" w:rsidP="00882CB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920A5C0" w14:textId="39CD52A6" w:rsidR="00882CB3" w:rsidRDefault="00882CB3" w:rsidP="00882CB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(Проф. др Марина С. Јањић)</w:t>
            </w:r>
          </w:p>
        </w:tc>
      </w:tr>
    </w:tbl>
    <w:p w14:paraId="1E4B6C22" w14:textId="77777777" w:rsidR="00882CB3" w:rsidRPr="00626CAA" w:rsidRDefault="00882CB3" w:rsidP="00882C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379E1" w14:textId="1721C0DD" w:rsidR="002505E3" w:rsidRPr="00626CAA" w:rsidRDefault="002505E3" w:rsidP="002505E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505E3" w:rsidRPr="00626CAA" w:rsidSect="00882CB3">
      <w:headerReference w:type="default" r:id="rId6"/>
      <w:footerReference w:type="default" r:id="rId7"/>
      <w:pgSz w:w="11906" w:h="16838" w:code="9"/>
      <w:pgMar w:top="1134" w:right="1134" w:bottom="1134" w:left="1134" w:header="164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A7084" w14:textId="77777777" w:rsidR="00431253" w:rsidRDefault="00431253" w:rsidP="00882CB3">
      <w:pPr>
        <w:spacing w:after="0" w:line="240" w:lineRule="auto"/>
      </w:pPr>
      <w:r>
        <w:separator/>
      </w:r>
    </w:p>
  </w:endnote>
  <w:endnote w:type="continuationSeparator" w:id="0">
    <w:p w14:paraId="2B9DAA6B" w14:textId="77777777" w:rsidR="00431253" w:rsidRDefault="00431253" w:rsidP="0088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984422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4325741E" w14:textId="708659D4" w:rsidR="00882CB3" w:rsidRPr="00882CB3" w:rsidRDefault="00882CB3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82CB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82CB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82CB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82CB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82CB3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53D687DF" w14:textId="77777777" w:rsidR="00882CB3" w:rsidRDefault="00882C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2F4986" w14:textId="77777777" w:rsidR="00431253" w:rsidRDefault="00431253" w:rsidP="00882CB3">
      <w:pPr>
        <w:spacing w:after="0" w:line="240" w:lineRule="auto"/>
      </w:pPr>
      <w:r>
        <w:separator/>
      </w:r>
    </w:p>
  </w:footnote>
  <w:footnote w:type="continuationSeparator" w:id="0">
    <w:p w14:paraId="574B542E" w14:textId="77777777" w:rsidR="00431253" w:rsidRDefault="00431253" w:rsidP="0088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BC8D2" w14:textId="58609CBD" w:rsidR="00882CB3" w:rsidRDefault="00882CB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D69EFE1" wp14:editId="52C7EFBB">
          <wp:simplePos x="0" y="0"/>
          <wp:positionH relativeFrom="margin">
            <wp:align>center</wp:align>
          </wp:positionH>
          <wp:positionV relativeFrom="paragraph">
            <wp:posOffset>-1019810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5E3"/>
    <w:rsid w:val="00015815"/>
    <w:rsid w:val="000E30BB"/>
    <w:rsid w:val="00177395"/>
    <w:rsid w:val="001B45C3"/>
    <w:rsid w:val="002505E3"/>
    <w:rsid w:val="0026557E"/>
    <w:rsid w:val="003648B2"/>
    <w:rsid w:val="00431253"/>
    <w:rsid w:val="0043306C"/>
    <w:rsid w:val="00481676"/>
    <w:rsid w:val="00574D4F"/>
    <w:rsid w:val="005B0D7D"/>
    <w:rsid w:val="00626CAA"/>
    <w:rsid w:val="00665361"/>
    <w:rsid w:val="007550BC"/>
    <w:rsid w:val="00790731"/>
    <w:rsid w:val="00882CB3"/>
    <w:rsid w:val="008A4D28"/>
    <w:rsid w:val="009575A5"/>
    <w:rsid w:val="00A40416"/>
    <w:rsid w:val="00C25891"/>
    <w:rsid w:val="00C664D6"/>
    <w:rsid w:val="00E5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74D8"/>
  <w15:chartTrackingRefBased/>
  <w15:docId w15:val="{E7261A84-6CD5-4C5E-B82C-F9823A399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82C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CB3"/>
  </w:style>
  <w:style w:type="paragraph" w:styleId="Footer">
    <w:name w:val="footer"/>
    <w:basedOn w:val="Normal"/>
    <w:link w:val="FooterChar"/>
    <w:uiPriority w:val="99"/>
    <w:unhideWhenUsed/>
    <w:rsid w:val="00882C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Novaković</dc:creator>
  <cp:keywords/>
  <dc:description/>
  <cp:lastModifiedBy>Korisnik</cp:lastModifiedBy>
  <cp:revision>2</cp:revision>
  <dcterms:created xsi:type="dcterms:W3CDTF">2020-12-02T07:48:00Z</dcterms:created>
  <dcterms:modified xsi:type="dcterms:W3CDTF">2020-12-02T07:48:00Z</dcterms:modified>
</cp:coreProperties>
</file>